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70" w:rsidRDefault="00850A35" w:rsidP="00850A35">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bookmarkStart w:id="0" w:name="_Hlk56606412"/>
      <w:r>
        <w:rPr>
          <w:rFonts w:ascii="Times New Roman" w:eastAsia="Arial" w:hAnsi="Times New Roman" w:cs="Times New Roman"/>
          <w:sz w:val="24"/>
          <w:szCs w:val="24"/>
          <w:lang w:eastAsia="ru-RU" w:bidi="ru-RU"/>
        </w:rPr>
        <w:t xml:space="preserve">                                                                                                     </w:t>
      </w:r>
      <w:r w:rsidR="00CD1C70" w:rsidRPr="002337CB">
        <w:rPr>
          <w:rFonts w:ascii="Times New Roman" w:eastAsia="Arial" w:hAnsi="Times New Roman" w:cs="Times New Roman"/>
          <w:sz w:val="24"/>
          <w:szCs w:val="24"/>
          <w:lang w:eastAsia="ru-RU" w:bidi="ru-RU"/>
        </w:rPr>
        <w:t>Приложение № 3</w:t>
      </w:r>
    </w:p>
    <w:p w:rsidR="00850A35" w:rsidRDefault="00850A35"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p>
    <w:p w:rsidR="00850A35" w:rsidRPr="002337CB" w:rsidRDefault="00850A35" w:rsidP="00850A35">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УТВЕРЖДЕНО</w:t>
      </w:r>
    </w:p>
    <w:p w:rsidR="00CD1C70" w:rsidRPr="002337CB" w:rsidRDefault="00CD1C70"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r w:rsidRPr="002337CB">
        <w:rPr>
          <w:rFonts w:ascii="Times New Roman" w:eastAsia="Arial" w:hAnsi="Times New Roman" w:cs="Times New Roman"/>
          <w:sz w:val="24"/>
          <w:szCs w:val="24"/>
          <w:lang w:eastAsia="ru-RU" w:bidi="ru-RU"/>
        </w:rPr>
        <w:t>приказ</w:t>
      </w:r>
      <w:r w:rsidR="00850A35">
        <w:rPr>
          <w:rFonts w:ascii="Times New Roman" w:eastAsia="Arial" w:hAnsi="Times New Roman" w:cs="Times New Roman"/>
          <w:sz w:val="24"/>
          <w:szCs w:val="24"/>
          <w:lang w:eastAsia="ru-RU" w:bidi="ru-RU"/>
        </w:rPr>
        <w:t>ом</w:t>
      </w:r>
      <w:r w:rsidRPr="002337CB">
        <w:rPr>
          <w:rFonts w:ascii="Times New Roman" w:eastAsia="Arial" w:hAnsi="Times New Roman" w:cs="Times New Roman"/>
          <w:sz w:val="24"/>
          <w:szCs w:val="24"/>
          <w:lang w:eastAsia="ru-RU" w:bidi="ru-RU"/>
        </w:rPr>
        <w:t xml:space="preserve"> ФНС России</w:t>
      </w:r>
    </w:p>
    <w:bookmarkEnd w:id="0"/>
    <w:p w:rsidR="004D037F" w:rsidRDefault="004D037F" w:rsidP="004D03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«09» 12. 2020 </w:t>
      </w:r>
    </w:p>
    <w:p w:rsidR="004D037F" w:rsidRDefault="004D037F" w:rsidP="004D03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1" w:name="_GoBack"/>
      <w:bookmarkEnd w:id="1"/>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КЧ-7-5/892@</w:t>
      </w:r>
    </w:p>
    <w:p w:rsidR="00CD1C70" w:rsidRPr="002337CB" w:rsidRDefault="00CD1C70" w:rsidP="00CD1C70">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CD1C70" w:rsidRPr="002337CB" w:rsidRDefault="00CD1C70" w:rsidP="00CD1C70">
      <w:pPr>
        <w:widowControl w:val="0"/>
        <w:suppressAutoHyphens/>
        <w:autoSpaceDE w:val="0"/>
        <w:spacing w:before="108" w:after="108" w:line="240" w:lineRule="auto"/>
        <w:ind w:firstLine="709"/>
        <w:jc w:val="center"/>
        <w:rPr>
          <w:rFonts w:ascii="Times New Roman" w:eastAsia="Arial" w:hAnsi="Times New Roman" w:cs="Times New Roman"/>
          <w:b/>
          <w:bCs/>
          <w:sz w:val="28"/>
          <w:szCs w:val="28"/>
          <w:lang w:eastAsia="ru-RU" w:bidi="ru-RU"/>
        </w:rPr>
      </w:pPr>
      <w:r w:rsidRPr="002337CB">
        <w:rPr>
          <w:rFonts w:ascii="Times New Roman" w:eastAsia="Arial" w:hAnsi="Times New Roman" w:cs="Times New Roman"/>
          <w:b/>
          <w:bCs/>
          <w:sz w:val="28"/>
          <w:szCs w:val="28"/>
          <w:lang w:eastAsia="ru-RU" w:bidi="ru-RU"/>
        </w:rPr>
        <w:t>Распределение функций и полномочий в структуре контрактной службы ФНС России</w:t>
      </w:r>
    </w:p>
    <w:p w:rsidR="00CD1C70" w:rsidRPr="002337CB" w:rsidRDefault="00CD1C70" w:rsidP="00CD1C70">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2" w:name="sub_3001"/>
      <w:r w:rsidRPr="002337CB">
        <w:rPr>
          <w:rFonts w:ascii="Times New Roman" w:eastAsia="Arial" w:hAnsi="Times New Roman" w:cs="Times New Roman"/>
          <w:b/>
          <w:sz w:val="28"/>
          <w:szCs w:val="28"/>
          <w:lang w:eastAsia="ru-RU" w:bidi="ru-RU"/>
        </w:rPr>
        <w:t>1. Группа инициаторов закупок</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3" w:name="sub_3002"/>
      <w:bookmarkEnd w:id="2"/>
      <w:r w:rsidRPr="002337CB">
        <w:rPr>
          <w:rFonts w:ascii="Times New Roman" w:eastAsia="Arial" w:hAnsi="Times New Roman" w:cs="Times New Roman"/>
          <w:sz w:val="28"/>
          <w:szCs w:val="28"/>
          <w:lang w:eastAsia="ru-RU" w:bidi="ru-RU"/>
        </w:rPr>
        <w:t>1.1. </w:t>
      </w:r>
      <w:r w:rsidR="00850A35">
        <w:rPr>
          <w:rFonts w:ascii="Times New Roman" w:eastAsia="Arial" w:hAnsi="Times New Roman" w:cs="Times New Roman"/>
          <w:sz w:val="28"/>
          <w:szCs w:val="28"/>
          <w:lang w:eastAsia="ru-RU" w:bidi="ru-RU"/>
        </w:rPr>
        <w:t>Р</w:t>
      </w:r>
      <w:r w:rsidRPr="002337CB">
        <w:rPr>
          <w:rFonts w:ascii="Times New Roman" w:eastAsia="Arial" w:hAnsi="Times New Roman" w:cs="Times New Roman"/>
          <w:sz w:val="28"/>
          <w:szCs w:val="28"/>
          <w:lang w:eastAsia="ru-RU" w:bidi="ru-RU"/>
        </w:rPr>
        <w:t>азрабатывает и направляет предложения в план-график, в том числе предложения по внесению в план-график соответствующих изменений;</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1.2. 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1.3. 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существляет описание объекта закупки;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1.4. 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организации обязательного общественного обсуждения закупок в случаях, предусмотренных статьей 20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w:t>
      </w:r>
      <w:r w:rsidRPr="002337CB">
        <w:rPr>
          <w:rFonts w:ascii="Arial" w:eastAsia="Arial" w:hAnsi="Arial" w:cs="Arial"/>
          <w:sz w:val="20"/>
          <w:szCs w:val="24"/>
          <w:lang w:eastAsia="ru-RU" w:bidi="ru-RU"/>
        </w:rPr>
        <w:t> </w:t>
      </w:r>
      <w:r w:rsidR="00850A35" w:rsidRP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рганиз</w:t>
      </w:r>
      <w:r w:rsidR="00D15589" w:rsidRPr="002337CB">
        <w:rPr>
          <w:rFonts w:ascii="Times New Roman" w:eastAsia="Arial" w:hAnsi="Times New Roman" w:cs="Times New Roman"/>
          <w:sz w:val="28"/>
          <w:szCs w:val="28"/>
          <w:lang w:eastAsia="ru-RU" w:bidi="ru-RU"/>
        </w:rPr>
        <w:t>ует</w:t>
      </w:r>
      <w:r w:rsidRPr="002337CB">
        <w:rPr>
          <w:rFonts w:ascii="Times New Roman" w:eastAsia="Arial" w:hAnsi="Times New Roman" w:cs="Times New Roman"/>
          <w:sz w:val="28"/>
          <w:szCs w:val="28"/>
          <w:lang w:eastAsia="ru-RU" w:bidi="ru-RU"/>
        </w:rPr>
        <w:t xml:space="preserve"> в случае необходимости консультаци</w:t>
      </w:r>
      <w:r w:rsidR="00B76B05" w:rsidRPr="002337CB">
        <w:rPr>
          <w:rFonts w:ascii="Times New Roman" w:eastAsia="Arial" w:hAnsi="Times New Roman" w:cs="Times New Roman"/>
          <w:sz w:val="28"/>
          <w:szCs w:val="28"/>
          <w:lang w:eastAsia="ru-RU" w:bidi="ru-RU"/>
        </w:rPr>
        <w:t>и</w:t>
      </w:r>
      <w:r w:rsidRPr="002337CB">
        <w:rPr>
          <w:rFonts w:ascii="Times New Roman" w:eastAsia="Arial" w:hAnsi="Times New Roman" w:cs="Times New Roman"/>
          <w:sz w:val="28"/>
          <w:szCs w:val="28"/>
          <w:lang w:eastAsia="ru-RU" w:bidi="ru-RU"/>
        </w:rPr>
        <w:t xml:space="preserve"> с поставщиками (подрядчиками, исполнителями) и принимает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Федеральным законом</w:t>
      </w:r>
      <w:r w:rsidR="00D15589" w:rsidRPr="002337CB">
        <w:rPr>
          <w:rFonts w:ascii="Times New Roman" w:eastAsia="Arial" w:hAnsi="Times New Roman" w:cs="Times New Roman"/>
          <w:sz w:val="28"/>
          <w:szCs w:val="28"/>
          <w:lang w:eastAsia="ru-RU" w:bidi="ru-RU"/>
        </w:rPr>
        <w:t xml:space="preserve">, </w:t>
      </w:r>
      <w:r w:rsidRPr="002337CB">
        <w:rPr>
          <w:rFonts w:ascii="Times New Roman" w:eastAsia="Arial" w:hAnsi="Times New Roman" w:cs="Times New Roman"/>
          <w:sz w:val="28"/>
          <w:szCs w:val="28"/>
          <w:lang w:eastAsia="ru-RU" w:bidi="ru-RU"/>
        </w:rPr>
        <w:t xml:space="preserve">участвует в </w:t>
      </w:r>
      <w:r w:rsidR="00D15589" w:rsidRPr="002337CB">
        <w:rPr>
          <w:rFonts w:ascii="Times New Roman" w:eastAsia="Arial" w:hAnsi="Times New Roman" w:cs="Times New Roman"/>
          <w:sz w:val="28"/>
          <w:szCs w:val="28"/>
          <w:lang w:eastAsia="ru-RU" w:bidi="ru-RU"/>
        </w:rPr>
        <w:t xml:space="preserve">обеспечении </w:t>
      </w:r>
      <w:r w:rsidRPr="002337CB">
        <w:rPr>
          <w:rFonts w:ascii="Times New Roman" w:eastAsia="Arial" w:hAnsi="Times New Roman" w:cs="Times New Roman"/>
          <w:sz w:val="28"/>
          <w:szCs w:val="28"/>
          <w:lang w:eastAsia="ru-RU" w:bidi="ru-RU"/>
        </w:rPr>
        <w:t>проведени</w:t>
      </w:r>
      <w:r w:rsidR="00D15589" w:rsidRPr="002337CB">
        <w:rPr>
          <w:rFonts w:ascii="Times New Roman" w:eastAsia="Arial" w:hAnsi="Times New Roman" w:cs="Times New Roman"/>
          <w:sz w:val="28"/>
          <w:szCs w:val="28"/>
          <w:lang w:eastAsia="ru-RU" w:bidi="ru-RU"/>
        </w:rPr>
        <w:t>я</w:t>
      </w:r>
      <w:r w:rsidRPr="002337CB">
        <w:rPr>
          <w:rFonts w:ascii="Times New Roman" w:eastAsia="Arial" w:hAnsi="Times New Roman" w:cs="Times New Roman"/>
          <w:sz w:val="28"/>
          <w:szCs w:val="28"/>
          <w:lang w:eastAsia="ru-RU" w:bidi="ru-RU"/>
        </w:rPr>
        <w:t xml:space="preserve"> закрытых способов определения поставщиков (подрядчиков, исполнителей) в случаях, установленных статьей 84 Федерального закона, </w:t>
      </w:r>
      <w:r w:rsidR="00D15589" w:rsidRPr="002337CB">
        <w:rPr>
          <w:rFonts w:ascii="Times New Roman" w:eastAsia="Arial" w:hAnsi="Times New Roman" w:cs="Times New Roman"/>
          <w:sz w:val="28"/>
          <w:szCs w:val="28"/>
          <w:lang w:eastAsia="ru-RU" w:bidi="ru-RU"/>
        </w:rPr>
        <w:t xml:space="preserve">в том числе в </w:t>
      </w:r>
      <w:r w:rsidRPr="002337CB">
        <w:rPr>
          <w:rFonts w:ascii="Times New Roman" w:eastAsia="Arial" w:hAnsi="Times New Roman" w:cs="Times New Roman"/>
          <w:sz w:val="28"/>
          <w:szCs w:val="28"/>
          <w:lang w:eastAsia="ru-RU" w:bidi="ru-RU"/>
        </w:rPr>
        <w:t>направлении приглашений принять участие в определении поставщиков (подрядчиков, исполнителей) закрытыми способами;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предложение при выборе способа определения поставщика (подрядчика, исполнителя);</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подготовке разъяснений положений документации о закупке;</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9</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0</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рассмотрении протокола разногласий при наличии разногласий по проекту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1</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рассмотрении банковской гарантии, представленной в 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lastRenderedPageBreak/>
        <w:t>1.1</w:t>
      </w:r>
      <w:r w:rsidR="00B76B05"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 xml:space="preserve"> случае необходимости участвует в работе приемочной комиссии для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совершении иных действий в случае нарушения поставщиком (подрядчиком, исполнителем) или заказчиком условий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D15589" w:rsidRPr="002337CB">
        <w:rPr>
          <w:rFonts w:ascii="Times New Roman" w:eastAsia="Arial" w:hAnsi="Times New Roman" w:cs="Times New Roman"/>
          <w:sz w:val="28"/>
          <w:szCs w:val="28"/>
          <w:lang w:eastAsia="ru-RU" w:bidi="ru-RU"/>
        </w:rPr>
        <w:t>.</w:t>
      </w:r>
    </w:p>
    <w:p w:rsidR="00B76B05" w:rsidRPr="002337CB" w:rsidRDefault="00B76B05"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Arial" w:hAnsi="Times New Roman" w:cs="Times New Roman"/>
          <w:sz w:val="28"/>
          <w:szCs w:val="28"/>
          <w:lang w:eastAsia="ru-RU" w:bidi="ru-RU"/>
        </w:rPr>
        <w:t>1.15. 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предложения при необходимости о невозможности соблюдения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 одновременным представлением соответствующего обоснования</w:t>
      </w:r>
      <w:r w:rsidRPr="002337CB">
        <w:rPr>
          <w:rFonts w:ascii="Calibri" w:eastAsia="Calibri" w:hAnsi="Calibri" w:cs="Times New Roman"/>
        </w:rPr>
        <w:t xml:space="preserve"> </w:t>
      </w:r>
      <w:r w:rsidRPr="002337CB">
        <w:rPr>
          <w:rFonts w:ascii="Times New Roman" w:eastAsia="Arial" w:hAnsi="Times New Roman" w:cs="Times New Roman"/>
          <w:sz w:val="28"/>
          <w:szCs w:val="28"/>
          <w:lang w:eastAsia="ru-RU" w:bidi="ru-RU"/>
        </w:rPr>
        <w:t>невозможности соблюдения указанных запрета или ограничений в установленных нормативными правовыми актами случаях;</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1.16. 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и утверждении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D15589"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2. Группа организации планирования закупок и определения поставщиков (подрядчиков, исполнителей)</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00D15589"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3003"/>
      <w:bookmarkEnd w:id="3"/>
      <w:r w:rsidRPr="002337CB">
        <w:rPr>
          <w:rFonts w:ascii="Times New Roman" w:eastAsia="Times New Roman" w:hAnsi="Times New Roman" w:cs="Times New Roman"/>
          <w:sz w:val="28"/>
          <w:szCs w:val="28"/>
          <w:lang w:eastAsia="ru-RU"/>
        </w:rPr>
        <w:t>2.1. 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азрабатывает план-график, организует утверждение плана-</w:t>
      </w:r>
      <w:proofErr w:type="gramStart"/>
      <w:r w:rsidRPr="002337CB">
        <w:rPr>
          <w:rFonts w:ascii="Times New Roman" w:eastAsia="Times New Roman" w:hAnsi="Times New Roman" w:cs="Times New Roman"/>
          <w:sz w:val="28"/>
          <w:szCs w:val="28"/>
          <w:lang w:eastAsia="ru-RU"/>
        </w:rPr>
        <w:t>графика,  осуществляет</w:t>
      </w:r>
      <w:proofErr w:type="gramEnd"/>
      <w:r w:rsidRPr="002337CB">
        <w:rPr>
          <w:rFonts w:ascii="Times New Roman" w:eastAsia="Times New Roman" w:hAnsi="Times New Roman" w:cs="Times New Roman"/>
          <w:sz w:val="28"/>
          <w:szCs w:val="28"/>
          <w:lang w:eastAsia="ru-RU"/>
        </w:rPr>
        <w:t xml:space="preserve"> подготовку и утверждение изменений в план-график;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азмещает в единой информационной системе план-график и внесенные в него изменения;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рганизует обязательное общественное обсуждение закупок в случаях, предусмотренных статьей 20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2.4. 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разработке и утверждении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2.5. </w:t>
      </w:r>
      <w:r w:rsidR="006C7DD1">
        <w:rPr>
          <w:rFonts w:ascii="Times New Roman" w:eastAsia="Times New Roman" w:hAnsi="Times New Roman" w:cs="Times New Roman"/>
          <w:sz w:val="28"/>
          <w:szCs w:val="28"/>
          <w:lang w:eastAsia="ru-RU"/>
        </w:rPr>
        <w:t>П</w:t>
      </w:r>
      <w:r w:rsidR="00D15589" w:rsidRPr="002337CB">
        <w:rPr>
          <w:rFonts w:ascii="Times New Roman" w:eastAsia="Times New Roman" w:hAnsi="Times New Roman" w:cs="Times New Roman"/>
          <w:sz w:val="28"/>
          <w:szCs w:val="28"/>
          <w:lang w:eastAsia="ru-RU"/>
        </w:rPr>
        <w:t xml:space="preserve">ринимает </w:t>
      </w:r>
      <w:r w:rsidRPr="002337CB">
        <w:rPr>
          <w:rFonts w:ascii="Times New Roman" w:eastAsia="Times New Roman" w:hAnsi="Times New Roman" w:cs="Times New Roman"/>
          <w:sz w:val="28"/>
          <w:szCs w:val="28"/>
          <w:lang w:eastAsia="ru-RU"/>
        </w:rPr>
        <w:t>участ</w:t>
      </w:r>
      <w:r w:rsidR="00D15589" w:rsidRPr="002337CB">
        <w:rPr>
          <w:rFonts w:ascii="Times New Roman" w:eastAsia="Times New Roman" w:hAnsi="Times New Roman" w:cs="Times New Roman"/>
          <w:sz w:val="28"/>
          <w:szCs w:val="28"/>
          <w:lang w:eastAsia="ru-RU"/>
        </w:rPr>
        <w:t>ие</w:t>
      </w:r>
      <w:r w:rsidRPr="002337CB">
        <w:rPr>
          <w:rFonts w:ascii="Times New Roman" w:eastAsia="Times New Roman" w:hAnsi="Times New Roman" w:cs="Times New Roman"/>
          <w:sz w:val="28"/>
          <w:szCs w:val="28"/>
          <w:lang w:eastAsia="ru-RU"/>
        </w:rPr>
        <w:t xml:space="preserve"> в случае необходимости </w:t>
      </w:r>
      <w:r w:rsidR="00D15589" w:rsidRPr="002337CB">
        <w:rPr>
          <w:rFonts w:ascii="Times New Roman" w:eastAsia="Times New Roman" w:hAnsi="Times New Roman" w:cs="Times New Roman"/>
          <w:sz w:val="28"/>
          <w:szCs w:val="28"/>
          <w:lang w:eastAsia="ru-RU"/>
        </w:rPr>
        <w:t xml:space="preserve">в </w:t>
      </w:r>
      <w:r w:rsidRPr="002337CB">
        <w:rPr>
          <w:rFonts w:ascii="Times New Roman" w:eastAsia="Times New Roman" w:hAnsi="Times New Roman" w:cs="Times New Roman"/>
          <w:sz w:val="28"/>
          <w:szCs w:val="28"/>
          <w:lang w:eastAsia="ru-RU"/>
        </w:rPr>
        <w:t>консультаци</w:t>
      </w:r>
      <w:r w:rsidR="00D15589" w:rsidRPr="002337CB">
        <w:rPr>
          <w:rFonts w:ascii="Times New Roman" w:eastAsia="Times New Roman" w:hAnsi="Times New Roman" w:cs="Times New Roman"/>
          <w:sz w:val="28"/>
          <w:szCs w:val="28"/>
          <w:lang w:eastAsia="ru-RU"/>
        </w:rPr>
        <w:t>ях</w:t>
      </w:r>
      <w:r w:rsidRPr="002337CB">
        <w:rPr>
          <w:rFonts w:ascii="Times New Roman" w:eastAsia="Times New Roman" w:hAnsi="Times New Roman" w:cs="Times New Roman"/>
          <w:sz w:val="28"/>
          <w:szCs w:val="28"/>
          <w:lang w:eastAsia="ru-RU"/>
        </w:rPr>
        <w:t xml:space="preserve"> с поставщиками (подрядчиками, исполнителями) в целях определения состояния </w:t>
      </w:r>
      <w:r w:rsidRPr="002337CB">
        <w:rPr>
          <w:rFonts w:ascii="Times New Roman" w:eastAsia="Times New Roman" w:hAnsi="Times New Roman" w:cs="Times New Roman"/>
          <w:sz w:val="28"/>
          <w:szCs w:val="28"/>
          <w:lang w:eastAsia="ru-RU"/>
        </w:rPr>
        <w:lastRenderedPageBreak/>
        <w:t>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2.6. 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выборе способа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2.9. 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казывает в извещении об осуществлении закупки информацию, предусмотренную статьей 42 Федерального закона, в том числе информацию:</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 преимуществах, предоставляемых в соответствии со статьями 28, 29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2.10. 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разъяснений положений документации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2.11.</w:t>
      </w:r>
      <w:r w:rsidRPr="002337CB">
        <w:rPr>
          <w:rFonts w:ascii="Arial" w:eastAsia="Arial" w:hAnsi="Arial" w:cs="Arial"/>
          <w:sz w:val="20"/>
          <w:szCs w:val="24"/>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2.12. 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оформление и размещение в единой информационной системе протоколов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организационно-техническое обеспечение деятельности комиссии по осуществлению закупок;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2.14. 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w:t>
      </w:r>
      <w:r w:rsidRPr="002337CB">
        <w:rPr>
          <w:rFonts w:ascii="Times New Roman" w:eastAsia="Times New Roman" w:hAnsi="Times New Roman" w:cs="Times New Roman"/>
          <w:sz w:val="28"/>
          <w:szCs w:val="28"/>
          <w:lang w:eastAsia="ru-RU"/>
        </w:rPr>
        <w:t xml:space="preserve">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2.15. 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2.16. 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рассмотрение протокола разногласий при наличии разногласий по проекту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существляет рассмотрение банковской гарантии, представленной в </w:t>
      </w:r>
      <w:r w:rsidRPr="002337CB">
        <w:rPr>
          <w:rFonts w:ascii="Times New Roman" w:eastAsia="Times New Roman" w:hAnsi="Times New Roman" w:cs="Times New Roman"/>
          <w:sz w:val="28"/>
          <w:szCs w:val="28"/>
          <w:lang w:eastAsia="ru-RU"/>
        </w:rPr>
        <w:lastRenderedPageBreak/>
        <w:t>качестве обеспечения исполнения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2.19. 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2.20. 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2.21. 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2.22. 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2.23. 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рассмотрении банковской гарантии, представленной в качестве обеспечения гарантийного обязательства;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2.24. 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2.25. 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во взаимодействии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2.26. 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 xml:space="preserve">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w:t>
      </w:r>
      <w:r w:rsidRPr="002337CB">
        <w:rPr>
          <w:rFonts w:ascii="Times New Roman" w:eastAsia="Times New Roman" w:hAnsi="Times New Roman" w:cs="Times New Roman"/>
          <w:sz w:val="28"/>
          <w:szCs w:val="28"/>
          <w:lang w:eastAsia="ru-RU"/>
        </w:rPr>
        <w:lastRenderedPageBreak/>
        <w:t>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одностороннее расторжение контракта в порядке, предусмотренном статьей 95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2.29. </w:t>
      </w:r>
      <w:r w:rsidR="006C7DD1">
        <w:rPr>
          <w:rFonts w:ascii="Times New Roman" w:eastAsia="Times New Roman" w:hAnsi="Times New Roman" w:cs="Times New Roman"/>
          <w:sz w:val="28"/>
          <w:szCs w:val="28"/>
          <w:lang w:eastAsia="ru-RU"/>
        </w:rPr>
        <w:t>С</w:t>
      </w:r>
      <w:r w:rsidRPr="002337CB">
        <w:rPr>
          <w:rFonts w:ascii="Times New Roman" w:eastAsia="Times New Roman" w:hAnsi="Times New Roman" w:cs="Times New Roman"/>
          <w:sz w:val="28"/>
          <w:szCs w:val="28"/>
          <w:lang w:eastAsia="ru-RU"/>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D1C70" w:rsidRPr="002337CB" w:rsidRDefault="006C7DD1"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 П</w:t>
      </w:r>
      <w:r w:rsidR="00CD1C70" w:rsidRPr="002337CB">
        <w:rPr>
          <w:rFonts w:ascii="Times New Roman" w:eastAsia="Times New Roman" w:hAnsi="Times New Roman" w:cs="Times New Roman"/>
          <w:sz w:val="28"/>
          <w:szCs w:val="28"/>
          <w:lang w:eastAsia="ru-RU"/>
        </w:rPr>
        <w:t>ринимает участие в рассмотрении</w:t>
      </w:r>
      <w:r w:rsidR="00D15589" w:rsidRPr="002337CB">
        <w:rPr>
          <w:rFonts w:ascii="Times New Roman" w:eastAsia="Times New Roman" w:hAnsi="Times New Roman" w:cs="Times New Roman"/>
          <w:sz w:val="28"/>
          <w:szCs w:val="28"/>
          <w:lang w:eastAsia="ru-RU"/>
        </w:rPr>
        <w:t xml:space="preserve"> в федеральном органе исполнительной власти, уполномоченном на осуществление контроля в сфере закупок</w:t>
      </w:r>
      <w:r w:rsidR="00B63A0A" w:rsidRPr="002337CB">
        <w:rPr>
          <w:rFonts w:ascii="Times New Roman" w:eastAsia="Times New Roman" w:hAnsi="Times New Roman" w:cs="Times New Roman"/>
          <w:sz w:val="28"/>
          <w:szCs w:val="28"/>
          <w:lang w:eastAsia="ru-RU"/>
        </w:rPr>
        <w:t>, а также, при необходимости, в суде,</w:t>
      </w:r>
      <w:r w:rsidR="00CD1C70" w:rsidRPr="002337CB">
        <w:rPr>
          <w:rFonts w:ascii="Times New Roman" w:eastAsia="Times New Roman" w:hAnsi="Times New Roman" w:cs="Times New Roman"/>
          <w:sz w:val="28"/>
          <w:szCs w:val="28"/>
          <w:lang w:eastAsia="ru-RU"/>
        </w:rPr>
        <w:t xml:space="preserve"> дел об обжаловании действий (бездействия) Заказчика,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w:t>
      </w:r>
      <w:r w:rsidR="00B63A0A" w:rsidRPr="002337CB">
        <w:rPr>
          <w:rFonts w:ascii="Times New Roman" w:eastAsia="Times New Roman" w:hAnsi="Times New Roman" w:cs="Times New Roman"/>
          <w:sz w:val="28"/>
          <w:szCs w:val="28"/>
          <w:lang w:eastAsia="ru-RU"/>
        </w:rPr>
        <w:t xml:space="preserve">участвует в </w:t>
      </w:r>
      <w:r w:rsidR="00CD1C70" w:rsidRPr="002337CB">
        <w:rPr>
          <w:rFonts w:ascii="Times New Roman" w:eastAsia="Times New Roman" w:hAnsi="Times New Roman" w:cs="Times New Roman"/>
          <w:sz w:val="28"/>
          <w:szCs w:val="28"/>
          <w:lang w:eastAsia="ru-RU"/>
        </w:rPr>
        <w:t xml:space="preserve">подготовке материалов в рамках </w:t>
      </w:r>
      <w:proofErr w:type="spellStart"/>
      <w:r w:rsidR="00B63A0A" w:rsidRPr="002337CB">
        <w:rPr>
          <w:rFonts w:ascii="Times New Roman" w:eastAsia="Times New Roman" w:hAnsi="Times New Roman" w:cs="Times New Roman"/>
          <w:sz w:val="28"/>
          <w:szCs w:val="28"/>
          <w:lang w:eastAsia="ru-RU"/>
        </w:rPr>
        <w:t>претензионно</w:t>
      </w:r>
      <w:proofErr w:type="spellEnd"/>
      <w:r w:rsidR="00CD1C70" w:rsidRPr="002337CB">
        <w:rPr>
          <w:rFonts w:ascii="Times New Roman" w:eastAsia="Times New Roman" w:hAnsi="Times New Roman" w:cs="Times New Roman"/>
          <w:sz w:val="28"/>
          <w:szCs w:val="28"/>
          <w:lang w:eastAsia="ru-RU"/>
        </w:rPr>
        <w:t>-исковой работы;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2.31. </w:t>
      </w:r>
      <w:r w:rsidR="006C7DD1">
        <w:rPr>
          <w:rFonts w:ascii="Times New Roman" w:eastAsia="Times New Roman" w:hAnsi="Times New Roman" w:cs="Times New Roman"/>
          <w:sz w:val="28"/>
          <w:szCs w:val="28"/>
          <w:lang w:eastAsia="ru-RU"/>
        </w:rPr>
        <w:t>П</w:t>
      </w:r>
      <w:r w:rsidRPr="002337CB">
        <w:rPr>
          <w:rFonts w:ascii="Times New Roman" w:eastAsia="Times New Roman" w:hAnsi="Times New Roman" w:cs="Times New Roman"/>
          <w:sz w:val="28"/>
          <w:szCs w:val="28"/>
          <w:lang w:eastAsia="ru-RU"/>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w:t>
      </w:r>
      <w:r w:rsidR="00B76B05" w:rsidRPr="002337CB">
        <w:rPr>
          <w:rFonts w:ascii="Times New Roman" w:eastAsia="Times New Roman" w:hAnsi="Times New Roman" w:cs="Times New Roman"/>
          <w:sz w:val="28"/>
          <w:szCs w:val="28"/>
          <w:lang w:eastAsia="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3. Группа организации приемки товара, работы, услуги</w:t>
      </w:r>
      <w:r w:rsidR="00B63A0A"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B63A0A"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3.1. </w:t>
      </w:r>
      <w:bookmarkStart w:id="5" w:name="sub_3031"/>
      <w:bookmarkEnd w:id="4"/>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6" w:name="sub_3033"/>
      <w:bookmarkEnd w:id="5"/>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привлечение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7" w:name="sub_3034"/>
      <w:bookmarkEnd w:id="6"/>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8" w:name="sub_3035"/>
      <w:bookmarkEnd w:id="7"/>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9" w:name="sub_30310"/>
      <w:bookmarkEnd w:id="8"/>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рассмотрение банковской гарантии, представленной в 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B76B05" w:rsidRPr="002337CB">
        <w:rPr>
          <w:rFonts w:ascii="Times New Roman" w:eastAsia="Arial" w:hAnsi="Times New Roman" w:cs="Times New Roman"/>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0" w:name="sub_3032"/>
      <w:r w:rsidRPr="002337CB">
        <w:rPr>
          <w:rFonts w:ascii="Times New Roman" w:eastAsia="Arial" w:hAnsi="Times New Roman" w:cs="Times New Roman"/>
          <w:sz w:val="28"/>
          <w:szCs w:val="28"/>
          <w:lang w:eastAsia="ru-RU" w:bidi="ru-RU"/>
        </w:rPr>
        <w:lastRenderedPageBreak/>
        <w:t>3.</w:t>
      </w:r>
      <w:r w:rsidR="00B63A0A"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во взаимодействии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участвует в совершении иных действий в случае нарушения поставщиком (подрядчиком, исполнителем)</w:t>
      </w:r>
      <w:r w:rsidRPr="002337CB">
        <w:rPr>
          <w:rFonts w:ascii="Arial" w:eastAsia="Arial" w:hAnsi="Arial" w:cs="Arial"/>
          <w:sz w:val="28"/>
          <w:szCs w:val="28"/>
          <w:lang w:eastAsia="ru-RU" w:bidi="ru-RU"/>
        </w:rPr>
        <w:t xml:space="preserve"> </w:t>
      </w:r>
      <w:r w:rsidRPr="002337CB">
        <w:rPr>
          <w:rFonts w:ascii="Times New Roman" w:eastAsia="Arial" w:hAnsi="Times New Roman" w:cs="Times New Roman"/>
          <w:sz w:val="28"/>
          <w:szCs w:val="28"/>
          <w:lang w:eastAsia="ru-RU" w:bidi="ru-RU"/>
        </w:rPr>
        <w:t>или заказчиком условий контракта</w:t>
      </w:r>
      <w:r w:rsidR="00B76B05" w:rsidRPr="002337CB">
        <w:rPr>
          <w:rFonts w:ascii="Times New Roman" w:eastAsia="Arial" w:hAnsi="Times New Roman" w:cs="Times New Roman"/>
          <w:sz w:val="28"/>
          <w:szCs w:val="28"/>
          <w:lang w:eastAsia="ru-RU" w:bidi="ru-RU"/>
        </w:rPr>
        <w:t>;</w:t>
      </w:r>
    </w:p>
    <w:bookmarkEnd w:id="10"/>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9</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00B63A0A" w:rsidRPr="002337CB">
        <w:rPr>
          <w:rFonts w:ascii="Times New Roman" w:eastAsia="Arial" w:hAnsi="Times New Roman" w:cs="Times New Roman"/>
          <w:sz w:val="28"/>
          <w:szCs w:val="28"/>
          <w:lang w:eastAsia="ru-RU" w:bidi="ru-RU"/>
        </w:rPr>
        <w:t>частвует в разработке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1" w:name="sub_3004"/>
      <w:bookmarkEnd w:id="9"/>
      <w:r w:rsidRPr="002337CB">
        <w:rPr>
          <w:rFonts w:ascii="Times New Roman" w:eastAsia="Arial" w:hAnsi="Times New Roman" w:cs="Times New Roman"/>
          <w:b/>
          <w:sz w:val="28"/>
          <w:szCs w:val="28"/>
          <w:lang w:eastAsia="ru-RU" w:bidi="ru-RU"/>
        </w:rPr>
        <w:t>4. Группа обеспечения осуществления оплаты</w:t>
      </w:r>
      <w:r w:rsidR="00B63A0A" w:rsidRPr="002337CB">
        <w:rPr>
          <w:b/>
        </w:rPr>
        <w:t xml:space="preserve"> </w:t>
      </w:r>
      <w:r w:rsidR="00B63A0A" w:rsidRPr="002337CB">
        <w:rPr>
          <w:rFonts w:ascii="Times New Roman" w:eastAsia="Arial" w:hAnsi="Times New Roman" w:cs="Times New Roman"/>
          <w:b/>
          <w:sz w:val="28"/>
          <w:szCs w:val="28"/>
          <w:lang w:eastAsia="ru-RU" w:bidi="ru-RU"/>
        </w:rPr>
        <w:t>осуществляет следующие функции и полномочия контрактной службы:</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2" w:name="sub_3045"/>
      <w:bookmarkEnd w:id="11"/>
      <w:r w:rsidRPr="002337CB">
        <w:rPr>
          <w:rFonts w:ascii="Times New Roman" w:eastAsia="Arial" w:hAnsi="Times New Roman" w:cs="Times New Roman"/>
          <w:sz w:val="28"/>
          <w:szCs w:val="28"/>
          <w:lang w:eastAsia="ru-RU" w:bidi="ru-RU"/>
        </w:rPr>
        <w:t>4.1. 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4.2. 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выплаты аванса (если контрактом предусмотрена выплата аванса), в части оплаты поставленного товара, выполненной работы (ее результатов), оказанной услуги, а также отдельных этапов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4.3. 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плана</w:t>
      </w:r>
      <w:r w:rsidR="00B76B05" w:rsidRPr="002337CB">
        <w:rPr>
          <w:rFonts w:ascii="Times New Roman" w:eastAsia="Arial" w:hAnsi="Times New Roman" w:cs="Times New Roman"/>
          <w:sz w:val="28"/>
          <w:szCs w:val="28"/>
          <w:lang w:eastAsia="ru-RU" w:bidi="ru-RU"/>
        </w:rPr>
        <w:t>-</w:t>
      </w:r>
      <w:r w:rsidRPr="002337CB">
        <w:rPr>
          <w:rFonts w:ascii="Times New Roman" w:eastAsia="Arial" w:hAnsi="Times New Roman" w:cs="Times New Roman"/>
          <w:sz w:val="28"/>
          <w:szCs w:val="28"/>
          <w:lang w:eastAsia="ru-RU" w:bidi="ru-RU"/>
        </w:rPr>
        <w:t>графика, изменений к нему;</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П</w:t>
      </w:r>
      <w:r w:rsidR="00B63A0A" w:rsidRPr="002337CB">
        <w:rPr>
          <w:rFonts w:ascii="Times New Roman" w:eastAsia="Arial" w:hAnsi="Times New Roman" w:cs="Times New Roman"/>
          <w:sz w:val="28"/>
          <w:szCs w:val="28"/>
          <w:lang w:eastAsia="ru-RU" w:bidi="ru-RU"/>
        </w:rPr>
        <w:t xml:space="preserve">ри необходимости, </w:t>
      </w:r>
      <w:r w:rsidRPr="002337CB">
        <w:rPr>
          <w:rFonts w:ascii="Times New Roman" w:eastAsia="Arial" w:hAnsi="Times New Roman" w:cs="Times New Roman"/>
          <w:sz w:val="28"/>
          <w:szCs w:val="28"/>
          <w:lang w:eastAsia="ru-RU" w:bidi="ru-RU"/>
        </w:rPr>
        <w:t>принимает участие в разработке требовани</w:t>
      </w:r>
      <w:r w:rsidR="00B76B05" w:rsidRPr="002337CB">
        <w:rPr>
          <w:rFonts w:ascii="Times New Roman" w:eastAsia="Arial" w:hAnsi="Times New Roman" w:cs="Times New Roman"/>
          <w:sz w:val="28"/>
          <w:szCs w:val="28"/>
          <w:lang w:eastAsia="ru-RU" w:bidi="ru-RU"/>
        </w:rPr>
        <w:t>й</w:t>
      </w:r>
      <w:r w:rsidRPr="002337CB">
        <w:rPr>
          <w:rFonts w:ascii="Times New Roman" w:eastAsia="Arial" w:hAnsi="Times New Roman" w:cs="Times New Roman"/>
          <w:sz w:val="28"/>
          <w:szCs w:val="28"/>
          <w:lang w:eastAsia="ru-RU" w:bidi="ru-RU"/>
        </w:rPr>
        <w:t xml:space="preserve"> к закупаемым Заказчиком, его территориальными органами (подразделениями)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r w:rsidR="00B76B05" w:rsidRPr="002337CB">
        <w:rPr>
          <w:rFonts w:ascii="Times New Roman" w:eastAsia="Arial" w:hAnsi="Times New Roman" w:cs="Times New Roman"/>
          <w:sz w:val="28"/>
          <w:szCs w:val="28"/>
          <w:lang w:eastAsia="ru-RU" w:bidi="ru-RU"/>
        </w:rPr>
        <w:t>.</w:t>
      </w:r>
    </w:p>
    <w:p w:rsidR="00C56B72"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3" w:name="sub_3005"/>
      <w:bookmarkEnd w:id="12"/>
      <w:r w:rsidRPr="002337CB">
        <w:rPr>
          <w:rFonts w:ascii="Times New Roman" w:eastAsia="Arial" w:hAnsi="Times New Roman" w:cs="Times New Roman"/>
          <w:b/>
          <w:sz w:val="28"/>
          <w:szCs w:val="28"/>
          <w:lang w:eastAsia="ru-RU" w:bidi="ru-RU"/>
        </w:rPr>
        <w:t xml:space="preserve">5. Группа осуществления </w:t>
      </w:r>
      <w:proofErr w:type="spellStart"/>
      <w:r w:rsidRPr="002337CB">
        <w:rPr>
          <w:rFonts w:ascii="Times New Roman" w:eastAsia="Arial" w:hAnsi="Times New Roman" w:cs="Times New Roman"/>
          <w:b/>
          <w:sz w:val="28"/>
          <w:szCs w:val="28"/>
          <w:lang w:eastAsia="ru-RU" w:bidi="ru-RU"/>
        </w:rPr>
        <w:t>претензионно</w:t>
      </w:r>
      <w:proofErr w:type="spellEnd"/>
      <w:r w:rsidRPr="002337CB">
        <w:rPr>
          <w:rFonts w:ascii="Times New Roman" w:eastAsia="Arial" w:hAnsi="Times New Roman" w:cs="Times New Roman"/>
          <w:b/>
          <w:sz w:val="28"/>
          <w:szCs w:val="28"/>
          <w:lang w:eastAsia="ru-RU" w:bidi="ru-RU"/>
        </w:rPr>
        <w:t>-исковой работы</w:t>
      </w:r>
      <w:r w:rsidR="00C56B72"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C56B72" w:rsidRPr="002337CB">
        <w:rPr>
          <w:rFonts w:ascii="Times New Roman" w:eastAsia="Arial" w:hAnsi="Times New Roman" w:cs="Times New Roman"/>
          <w:b/>
          <w:bCs/>
          <w:sz w:val="28"/>
          <w:szCs w:val="28"/>
          <w:lang w:eastAsia="ru-RU" w:bidi="ru-RU"/>
        </w:rPr>
        <w:t>контрактной службы</w:t>
      </w:r>
      <w:r w:rsidR="00C56B72"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4" w:name="sub_3051"/>
      <w:bookmarkEnd w:id="13"/>
      <w:r w:rsidRPr="002337CB">
        <w:rPr>
          <w:rFonts w:ascii="Times New Roman" w:eastAsia="Arial" w:hAnsi="Times New Roman" w:cs="Times New Roman"/>
          <w:sz w:val="28"/>
          <w:szCs w:val="28"/>
          <w:lang w:eastAsia="ru-RU" w:bidi="ru-RU"/>
        </w:rPr>
        <w:t>5.1. </w:t>
      </w:r>
      <w:r w:rsidR="006C7DD1">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 xml:space="preserve">заимодействует с поставщиком (подрядчиком, исполнителем) при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w:t>
      </w:r>
      <w:r w:rsidRPr="002337CB">
        <w:rPr>
          <w:rFonts w:ascii="Times New Roman" w:eastAsia="Arial" w:hAnsi="Times New Roman" w:cs="Times New Roman"/>
          <w:sz w:val="28"/>
          <w:szCs w:val="28"/>
          <w:lang w:eastAsia="ru-RU" w:bidi="ru-RU"/>
        </w:rPr>
        <w:lastRenderedPageBreak/>
        <w:t>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CD1C70" w:rsidRPr="002337CB" w:rsidRDefault="006C7DD1"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5" w:name="sub_3052"/>
      <w:bookmarkEnd w:id="14"/>
      <w:r>
        <w:rPr>
          <w:rFonts w:ascii="Times New Roman" w:eastAsia="Arial" w:hAnsi="Times New Roman" w:cs="Times New Roman"/>
          <w:sz w:val="28"/>
          <w:szCs w:val="28"/>
          <w:lang w:eastAsia="ru-RU" w:bidi="ru-RU"/>
        </w:rPr>
        <w:t>5.2. П</w:t>
      </w:r>
      <w:r w:rsidR="00CD1C70" w:rsidRPr="002337CB">
        <w:rPr>
          <w:rFonts w:ascii="Times New Roman" w:eastAsia="Arial" w:hAnsi="Times New Roman" w:cs="Times New Roman"/>
          <w:sz w:val="28"/>
          <w:szCs w:val="28"/>
          <w:lang w:eastAsia="ru-RU" w:bidi="ru-RU"/>
        </w:rPr>
        <w:t xml:space="preserve">ринимает участие в рассмотрении дел об обжаловании </w:t>
      </w:r>
      <w:r w:rsidR="00B63A0A" w:rsidRPr="002337CB">
        <w:rPr>
          <w:rFonts w:ascii="Times New Roman" w:eastAsia="Arial" w:hAnsi="Times New Roman" w:cs="Times New Roman"/>
          <w:sz w:val="28"/>
          <w:szCs w:val="28"/>
          <w:lang w:eastAsia="ru-RU" w:bidi="ru-RU"/>
        </w:rPr>
        <w:t xml:space="preserve">в суде </w:t>
      </w:r>
      <w:r w:rsidR="00CD1C70" w:rsidRPr="002337CB">
        <w:rPr>
          <w:rFonts w:ascii="Times New Roman" w:eastAsia="Arial" w:hAnsi="Times New Roman" w:cs="Times New Roman"/>
          <w:sz w:val="28"/>
          <w:szCs w:val="28"/>
          <w:lang w:eastAsia="ru-RU" w:bidi="ru-RU"/>
        </w:rPr>
        <w:t xml:space="preserve">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CD1C70" w:rsidRPr="002337CB">
        <w:rPr>
          <w:rFonts w:ascii="Times New Roman" w:eastAsia="Arial" w:hAnsi="Times New Roman" w:cs="Times New Roman"/>
          <w:sz w:val="28"/>
          <w:szCs w:val="28"/>
          <w:lang w:eastAsia="ru-RU" w:bidi="ru-RU"/>
        </w:rPr>
        <w:t>претензионно</w:t>
      </w:r>
      <w:proofErr w:type="spellEnd"/>
      <w:r w:rsidR="00CD1C70" w:rsidRPr="002337CB">
        <w:rPr>
          <w:rFonts w:ascii="Times New Roman" w:eastAsia="Arial" w:hAnsi="Times New Roman" w:cs="Times New Roman"/>
          <w:sz w:val="28"/>
          <w:szCs w:val="28"/>
          <w:lang w:eastAsia="ru-RU" w:bidi="ru-RU"/>
        </w:rPr>
        <w:t>-исковой работы</w:t>
      </w:r>
      <w:r w:rsidR="00B76B05" w:rsidRPr="002337CB">
        <w:rPr>
          <w:rFonts w:ascii="Times New Roman" w:eastAsia="Arial" w:hAnsi="Times New Roman" w:cs="Times New Roman"/>
          <w:sz w:val="28"/>
          <w:szCs w:val="28"/>
          <w:lang w:eastAsia="ru-RU" w:bidi="ru-RU"/>
        </w:rPr>
        <w:t>.</w:t>
      </w:r>
    </w:p>
    <w:p w:rsidR="00B63A0A"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6.</w:t>
      </w:r>
      <w:r w:rsidR="006C7DD1">
        <w:rPr>
          <w:rFonts w:ascii="Times New Roman" w:eastAsia="Arial" w:hAnsi="Times New Roman" w:cs="Times New Roman"/>
          <w:sz w:val="28"/>
          <w:szCs w:val="28"/>
          <w:lang w:eastAsia="ru-RU" w:bidi="ru-RU"/>
        </w:rPr>
        <w:t> </w:t>
      </w:r>
      <w:r w:rsidRPr="002337CB">
        <w:rPr>
          <w:rFonts w:ascii="Times New Roman" w:eastAsia="Arial" w:hAnsi="Times New Roman" w:cs="Times New Roman"/>
          <w:sz w:val="28"/>
          <w:szCs w:val="28"/>
          <w:lang w:eastAsia="ru-RU" w:bidi="ru-RU"/>
        </w:rPr>
        <w:t xml:space="preserve">Работники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 xml:space="preserve">онтрактной службы осуществляют иные возложенные на них функции и полномочия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онтрактной службы, предусмотренные законодательством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bookmarkEnd w:id="15"/>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 Ответственность работников ФНС России и структурных подразделений центрального аппарата ФНС России при выполнении функций контрактной службы:</w:t>
      </w:r>
    </w:p>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6" w:name="sub_3061"/>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.1. Работники ФНС России, выполняющие функции контрактной службы,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D1C70" w:rsidRPr="002337CB"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7" w:name="sub_3062"/>
      <w:bookmarkEnd w:id="16"/>
      <w:r w:rsidRPr="002337CB">
        <w:rPr>
          <w:rFonts w:ascii="Times New Roman" w:eastAsia="Arial" w:hAnsi="Times New Roman" w:cs="Times New Roman"/>
          <w:sz w:val="28"/>
          <w:szCs w:val="28"/>
          <w:lang w:eastAsia="ru-RU" w:bidi="ru-RU"/>
        </w:rPr>
        <w:t>7</w:t>
      </w:r>
      <w:r w:rsidR="00CD1C70" w:rsidRPr="002337CB">
        <w:rPr>
          <w:rFonts w:ascii="Times New Roman" w:eastAsia="Arial" w:hAnsi="Times New Roman" w:cs="Times New Roman"/>
          <w:sz w:val="28"/>
          <w:szCs w:val="28"/>
          <w:lang w:eastAsia="ru-RU" w:bidi="ru-RU"/>
        </w:rPr>
        <w:t>.2. Ответственность структурных подразделений центрального аппарата ФНС России при выполнении функций и полномочий контрактной службы распределяется в соответствии с приложением № 4 к настоящему приказу.</w:t>
      </w:r>
    </w:p>
    <w:bookmarkEnd w:id="17"/>
    <w:p w:rsidR="00CD1C70" w:rsidRPr="002337CB" w:rsidRDefault="00CD1C70" w:rsidP="00CD1C70">
      <w:pPr>
        <w:widowControl w:val="0"/>
        <w:suppressAutoHyphens/>
        <w:autoSpaceDE w:val="0"/>
        <w:spacing w:after="0" w:line="240" w:lineRule="auto"/>
        <w:ind w:firstLine="698"/>
        <w:jc w:val="right"/>
        <w:rPr>
          <w:rFonts w:ascii="Times New Roman" w:eastAsia="Arial" w:hAnsi="Times New Roman" w:cs="Times New Roman"/>
          <w:i/>
          <w:iCs/>
          <w:sz w:val="28"/>
          <w:szCs w:val="28"/>
          <w:shd w:val="clear" w:color="auto" w:fill="F0F0F0"/>
          <w:lang w:eastAsia="ru-RU" w:bidi="ru-RU"/>
        </w:rPr>
      </w:pPr>
    </w:p>
    <w:p w:rsidR="00CD1C70" w:rsidRPr="002337CB" w:rsidRDefault="00CD1C70" w:rsidP="00CD1C70">
      <w:pPr>
        <w:spacing w:after="160" w:line="259" w:lineRule="auto"/>
        <w:rPr>
          <w:rFonts w:ascii="Times New Roman" w:eastAsia="Arial" w:hAnsi="Times New Roman" w:cs="Times New Roman"/>
          <w:i/>
          <w:iCs/>
          <w:sz w:val="24"/>
          <w:szCs w:val="24"/>
          <w:shd w:val="clear" w:color="auto" w:fill="F0F0F0"/>
          <w:lang w:eastAsia="ru-RU" w:bidi="ru-RU"/>
        </w:rPr>
      </w:pPr>
    </w:p>
    <w:sectPr w:rsidR="00CD1C70" w:rsidRPr="002337CB" w:rsidSect="00B63A0A">
      <w:headerReference w:type="even" r:id="rId6"/>
      <w:headerReference w:type="default" r:id="rId7"/>
      <w:footerReference w:type="even" r:id="rId8"/>
      <w:footerReference w:type="default" r:id="rId9"/>
      <w:headerReference w:type="first" r:id="rId10"/>
      <w:footerReference w:type="first" r:id="rId11"/>
      <w:pgSz w:w="11906" w:h="16838"/>
      <w:pgMar w:top="956"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CE" w:rsidRDefault="002E2DCE" w:rsidP="00B63A0A">
      <w:pPr>
        <w:spacing w:after="0" w:line="240" w:lineRule="auto"/>
      </w:pPr>
      <w:r>
        <w:separator/>
      </w:r>
    </w:p>
  </w:endnote>
  <w:endnote w:type="continuationSeparator" w:id="0">
    <w:p w:rsidR="002E2DCE" w:rsidRDefault="002E2DCE" w:rsidP="00B6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A0" w:rsidRDefault="00CE31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35" w:rsidRPr="00CE31A0" w:rsidRDefault="00850A35" w:rsidP="00CE31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35" w:rsidRPr="00CE31A0" w:rsidRDefault="00850A35" w:rsidP="00CE31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CE" w:rsidRDefault="002E2DCE" w:rsidP="00B63A0A">
      <w:pPr>
        <w:spacing w:after="0" w:line="240" w:lineRule="auto"/>
      </w:pPr>
      <w:r>
        <w:separator/>
      </w:r>
    </w:p>
  </w:footnote>
  <w:footnote w:type="continuationSeparator" w:id="0">
    <w:p w:rsidR="002E2DCE" w:rsidRDefault="002E2DCE" w:rsidP="00B6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A0" w:rsidRDefault="00CE3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51899"/>
      <w:docPartObj>
        <w:docPartGallery w:val="Page Numbers (Top of Page)"/>
        <w:docPartUnique/>
      </w:docPartObj>
    </w:sdtPr>
    <w:sdtEndPr/>
    <w:sdtContent>
      <w:p w:rsidR="00850A35" w:rsidRDefault="00850A35">
        <w:pPr>
          <w:pStyle w:val="a3"/>
          <w:jc w:val="center"/>
        </w:pPr>
        <w:r w:rsidRPr="00850A35">
          <w:rPr>
            <w:rFonts w:ascii="Times New Roman" w:hAnsi="Times New Roman" w:cs="Times New Roman"/>
          </w:rPr>
          <w:fldChar w:fldCharType="begin"/>
        </w:r>
        <w:r w:rsidRPr="00850A35">
          <w:rPr>
            <w:rFonts w:ascii="Times New Roman" w:hAnsi="Times New Roman" w:cs="Times New Roman"/>
          </w:rPr>
          <w:instrText>PAGE   \* MERGEFORMAT</w:instrText>
        </w:r>
        <w:r w:rsidRPr="00850A35">
          <w:rPr>
            <w:rFonts w:ascii="Times New Roman" w:hAnsi="Times New Roman" w:cs="Times New Roman"/>
          </w:rPr>
          <w:fldChar w:fldCharType="separate"/>
        </w:r>
        <w:r w:rsidR="004D037F">
          <w:rPr>
            <w:rFonts w:ascii="Times New Roman" w:hAnsi="Times New Roman" w:cs="Times New Roman"/>
            <w:noProof/>
          </w:rPr>
          <w:t>7</w:t>
        </w:r>
        <w:r w:rsidRPr="00850A35">
          <w:rPr>
            <w:rFonts w:ascii="Times New Roman" w:hAnsi="Times New Roman" w:cs="Times New Roman"/>
          </w:rPr>
          <w:fldChar w:fldCharType="end"/>
        </w:r>
      </w:p>
    </w:sdtContent>
  </w:sdt>
  <w:p w:rsidR="00850A35" w:rsidRDefault="00850A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A0" w:rsidRDefault="00CE31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70"/>
    <w:rsid w:val="002337CB"/>
    <w:rsid w:val="002E2DCE"/>
    <w:rsid w:val="003B513C"/>
    <w:rsid w:val="004D037F"/>
    <w:rsid w:val="00665D27"/>
    <w:rsid w:val="006C7DD1"/>
    <w:rsid w:val="0076047D"/>
    <w:rsid w:val="00773045"/>
    <w:rsid w:val="007A55BB"/>
    <w:rsid w:val="00850A35"/>
    <w:rsid w:val="009E17DE"/>
    <w:rsid w:val="00B63A0A"/>
    <w:rsid w:val="00B76B05"/>
    <w:rsid w:val="00C56B72"/>
    <w:rsid w:val="00CD1C70"/>
    <w:rsid w:val="00CE31A0"/>
    <w:rsid w:val="00D1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FFB4-64D1-4827-94FD-08228DEF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A0A"/>
  </w:style>
  <w:style w:type="paragraph" w:styleId="a5">
    <w:name w:val="footer"/>
    <w:basedOn w:val="a"/>
    <w:link w:val="a6"/>
    <w:uiPriority w:val="99"/>
    <w:unhideWhenUsed/>
    <w:rsid w:val="00B63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Попова Надежда Петровна</cp:lastModifiedBy>
  <cp:revision>6</cp:revision>
  <dcterms:created xsi:type="dcterms:W3CDTF">2020-12-04T10:14:00Z</dcterms:created>
  <dcterms:modified xsi:type="dcterms:W3CDTF">2020-12-11T11:34:00Z</dcterms:modified>
</cp:coreProperties>
</file>